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RESUMEN EJECUTIVO POSTPRODUCCIÓN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80" w:before="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4">
      <w:pPr>
        <w:spacing w:before="240" w:lineRule="auto"/>
        <w:ind w:left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AL QUE APLICA</w:t>
      </w:r>
    </w:p>
    <w:tbl>
      <w:tblPr>
        <w:tblStyle w:val="Table1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     Año 1   (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before="24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                                   Año 2   (   )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befor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240" w:lineRule="auto"/>
        <w:ind w:left="2832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Locaciones principales  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de la postproducción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a solicitar en total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de apoyo solicitado para el ejercicio fiscal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7"/>
        <w:gridCol w:w="5103"/>
        <w:tblGridChange w:id="0">
          <w:tblGrid>
            <w:gridCol w:w="3827"/>
            <w:gridCol w:w="510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creativo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Productor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 de fotografía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arte o diseñador de producción   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Postproductor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Diseñador sonoro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Compositor musical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8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100" w:before="100" w:lineRule="auto"/>
              <w:ind w:left="284" w:hanging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left="284" w:hanging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en una localidad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NO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localidad?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Lugar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rodaje fuera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9"/>
        <w:gridCol w:w="73"/>
        <w:tblGridChange w:id="0">
          <w:tblGrid>
            <w:gridCol w:w="9439"/>
            <w:gridCol w:w="73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c.  Fuentes de financiamiento: aportantes, monto y porcentaje de su aportación, así como la suma total de las aportaciones.  </w:t>
            </w:r>
          </w:p>
          <w:tbl>
            <w:tblPr>
              <w:tblStyle w:val="Table6"/>
              <w:tblW w:w="949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3397"/>
              <w:gridCol w:w="1561"/>
              <w:gridCol w:w="1710"/>
              <w:gridCol w:w="1702"/>
              <w:gridCol w:w="1128"/>
              <w:tblGridChange w:id="0">
                <w:tblGrid>
                  <w:gridCol w:w="3397"/>
                  <w:gridCol w:w="1561"/>
                  <w:gridCol w:w="1710"/>
                  <w:gridCol w:w="1702"/>
                  <w:gridCol w:w="1128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Aportantes</w:t>
                  </w:r>
                </w:p>
                <w:p w:rsidR="00000000" w:rsidDel="00000000" w:rsidP="00000000" w:rsidRDefault="00000000" w:rsidRPr="00000000" w14:paraId="0000005A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(Fuentes de financiamiento)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B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C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trHeight w:val="358" w:hRule="atLeast"/>
              </w:trPr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Otro Coproductor 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8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left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31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left"/>
                    <w:rPr>
                      <w:rFonts w:ascii="Arial" w:cs="Arial" w:eastAsia="Arial" w:hAnsi="Arial"/>
                      <w:b w:val="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445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</w:p>
              </w:tc>
            </w:tr>
          </w:tbl>
          <w:p w:rsidR="00000000" w:rsidDel="00000000" w:rsidP="00000000" w:rsidRDefault="00000000" w:rsidRPr="00000000" w14:paraId="00000082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86">
            <w:pPr>
              <w:spacing w:after="0" w:before="0" w:lineRule="auto"/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87">
            <w:pPr>
              <w:spacing w:before="0" w:lineRule="auto"/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definitivos. </w:t>
            </w:r>
          </w:p>
        </w:tc>
      </w:tr>
    </w:tbl>
    <w:p w:rsidR="00000000" w:rsidDel="00000000" w:rsidP="00000000" w:rsidRDefault="00000000" w:rsidRPr="00000000" w14:paraId="00000088">
      <w:pPr>
        <w:spacing w:after="28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081.0" w:type="dxa"/>
        <w:jc w:val="left"/>
        <w:tblInd w:w="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561"/>
        <w:gridCol w:w="4535"/>
        <w:gridCol w:w="1985"/>
        <w:tblGridChange w:id="0">
          <w:tblGrid>
            <w:gridCol w:w="1561"/>
            <w:gridCol w:w="4535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Arial" w:cs="Arial" w:eastAsia="Arial" w:hAnsi="Arial"/>
                <w:b w:val="0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8"/>
                <w:szCs w:val="18"/>
                <w:rtl w:val="0"/>
              </w:rPr>
              <w:t xml:space="preserve">Postproducción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  a 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Postproducción II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Día/Mes/Año   a   Día/Mes/Año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Arial" w:cs="Arial" w:eastAsia="Arial" w:hAnsi="Arial"/>
                <w:b w:val="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18"/>
                <w:szCs w:val="18"/>
                <w:rtl w:val="0"/>
              </w:rPr>
              <w:t xml:space="preserve">Materiales finales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18"/>
                <w:szCs w:val="18"/>
                <w:highlight w:val="black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0" w:before="28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80" w:before="0" w:lineRule="auto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12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12"/>
        <w:tblGridChange w:id="0">
          <w:tblGrid>
            <w:gridCol w:w="9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f.  En caso de coproducción internacional:  </w:t>
            </w:r>
          </w:p>
          <w:p w:rsidR="00000000" w:rsidDel="00000000" w:rsidP="00000000" w:rsidRDefault="00000000" w:rsidRPr="00000000" w14:paraId="00000098">
            <w:pPr>
              <w:spacing w:after="280" w:before="0" w:lineRule="auto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     Desglose de la aportación y gasto de la producción por país.  </w:t>
            </w:r>
          </w:p>
          <w:tbl>
            <w:tblPr>
              <w:tblStyle w:val="Table10"/>
              <w:tblW w:w="9493.0" w:type="dxa"/>
              <w:jc w:val="left"/>
              <w:tblLayout w:type="fixed"/>
              <w:tblLook w:val="0400"/>
            </w:tblPr>
            <w:tblGrid>
              <w:gridCol w:w="2575"/>
              <w:gridCol w:w="1555"/>
              <w:gridCol w:w="1417"/>
              <w:gridCol w:w="1276"/>
              <w:gridCol w:w="1417"/>
              <w:gridCol w:w="1253"/>
              <w:tblGridChange w:id="0">
                <w:tblGrid>
                  <w:gridCol w:w="2575"/>
                  <w:gridCol w:w="1555"/>
                  <w:gridCol w:w="1417"/>
                  <w:gridCol w:w="1276"/>
                  <w:gridCol w:w="1417"/>
                  <w:gridCol w:w="1253"/>
                </w:tblGrid>
              </w:tblGridChange>
            </w:tblGrid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PAÍS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A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APORTACIÓN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NACIONAL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C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E">
                  <w:pPr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GASTO EN TERRITORIO EXTRANJERO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9F">
                  <w:pPr>
                    <w:spacing w:after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spacing w:before="0" w:lineRule="auto"/>
                    <w:jc w:val="center"/>
                    <w:rPr>
                      <w:rFonts w:ascii="Arial" w:cs="Arial" w:eastAsia="Arial" w:hAnsi="Arial"/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1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México (incluido el apoyo de IMCINE)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3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7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País 1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A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D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En su caso, país 2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A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3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rtl w:val="0"/>
                    </w:rPr>
                    <w:t xml:space="preserve">Total de presupuesto en pesos mexicanos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8" w:val="single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4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B5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6">
                  <w:pPr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7">
                  <w:pPr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vAlign w:val="center"/>
                </w:tcPr>
                <w:p w:rsidR="00000000" w:rsidDel="00000000" w:rsidP="00000000" w:rsidRDefault="00000000" w:rsidRPr="00000000" w14:paraId="000000B8">
                  <w:pPr>
                    <w:spacing w:after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spacing w:before="0" w:lineRule="auto"/>
                    <w:ind w:right="-70"/>
                    <w:jc w:val="center"/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100%</w:t>
                  </w:r>
                </w:p>
              </w:tc>
            </w:tr>
          </w:tbl>
          <w:p w:rsidR="00000000" w:rsidDel="00000000" w:rsidP="00000000" w:rsidRDefault="00000000" w:rsidRPr="00000000" w14:paraId="000000BA">
            <w:pPr>
              <w:spacing w:before="280" w:lineRule="auto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280" w:before="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   Desglose del personal creativo y técnico por país</w:t>
      </w:r>
    </w:p>
    <w:tbl>
      <w:tblPr>
        <w:tblStyle w:val="Table11"/>
        <w:tblW w:w="9498.0" w:type="dxa"/>
        <w:jc w:val="left"/>
        <w:tblInd w:w="0.0" w:type="dxa"/>
        <w:tblLayout w:type="fixed"/>
        <w:tblLook w:val="0400"/>
      </w:tblPr>
      <w:tblGrid>
        <w:gridCol w:w="2552"/>
        <w:gridCol w:w="1843"/>
        <w:gridCol w:w="1842"/>
        <w:gridCol w:w="1843"/>
        <w:gridCol w:w="1418"/>
        <w:tblGridChange w:id="0">
          <w:tblGrid>
            <w:gridCol w:w="2552"/>
            <w:gridCol w:w="1843"/>
            <w:gridCol w:w="1842"/>
            <w:gridCol w:w="1843"/>
            <w:gridCol w:w="1418"/>
          </w:tblGrid>
        </w:tblGridChange>
      </w:tblGrid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CREATIVO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NÚMERO DE PERSONAL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 CREATIVO Y TÉCNICO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%</w:t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País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En su caso, país 2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Total de personal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ind w:right="-70"/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D9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28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43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6175"/>
        <w:tblGridChange w:id="0">
          <w:tblGrid>
            <w:gridCol w:w="3261"/>
            <w:gridCol w:w="6175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g. Información de contacto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productor: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spacing w:after="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before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E7">
      <w:pPr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7973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865B6E"/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DntsygpMTYVUfyvCapVFkKfkQ==">AMUW2mUySkwPjIXJ5eK/M9sI2vOzRNPxGY2AHCJWcVktvYiMUrbURhe9cNsBkF/cGKH4B8Ccr/NtGocEyI+MzAsmC2ALUsC+Lss+YuIjHilSDBdgId+WQNdttcaXo3IMuM6PcTLdbtoT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2020-11-05T20:27:00Z</dcterms:created>
  <dc:creator>Cristina Velasco</dc:creator>
</cp:coreProperties>
</file>