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ANEXO 11. </w:t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MODELO DE CARTA COMPROMISO DE NO INCUMPLIMIENTO CON IMCINE. </w:t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MARÍA LUISA GABRIELA SILVIA NOVARO PEÑALOZA</w:t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INSTITUTO MEXICANO DE CINEMATOGRAFÍA</w:t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PRESENTE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hd w:fill="ffffff" w:val="clear"/>
        <w:spacing w:after="240" w:before="240"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Por medio de la presente, manifiesto bajo protesta de decir verdad, que quien suscribe y presenta el proyecto “</w:t>
      </w:r>
      <w:r w:rsidDel="00000000" w:rsidR="00000000" w:rsidRPr="00000000">
        <w:rPr>
          <w:i w:val="1"/>
          <w:sz w:val="18"/>
          <w:szCs w:val="18"/>
          <w:u w:val="single"/>
          <w:rtl w:val="0"/>
        </w:rPr>
        <w:t xml:space="preserve">nombre del proyecto como fue presentado a esta convocatoria</w:t>
      </w:r>
      <w:r w:rsidDel="00000000" w:rsidR="00000000" w:rsidRPr="00000000">
        <w:rPr>
          <w:sz w:val="18"/>
          <w:szCs w:val="18"/>
          <w:rtl w:val="0"/>
        </w:rPr>
        <w:t xml:space="preserve">” en la convocatoria 2021 para el </w:t>
      </w:r>
      <w:r w:rsidDel="00000000" w:rsidR="00000000" w:rsidRPr="00000000">
        <w:rPr>
          <w:b w:val="1"/>
          <w:sz w:val="18"/>
          <w:szCs w:val="18"/>
          <w:rtl w:val="0"/>
        </w:rPr>
        <w:t xml:space="preserve">Apoyo para equipar y/o acondicionar espacios y proyectos de exhibición: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hd w:fill="ffffff" w:val="clear"/>
        <w:spacing w:after="240" w:before="240"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 tiene incumplimiento alguno en los programas de apoyo implementados por las distintas entidades dependientes de la Secretaría de Cultura, incluyendo IMCINE, FIDECINE, FOPROCINE, EFICINE y ECHASA, y que no se encuentra en un proceso judicial con IMCINE.  Así como, en su caso, en relación con fondos de apoyo a la producción de la entidad federativa de donde provenga la solicitud.</w:t>
      </w:r>
    </w:p>
    <w:p w:rsidR="00000000" w:rsidDel="00000000" w:rsidP="00000000" w:rsidRDefault="00000000" w:rsidRPr="00000000" w14:paraId="0000000F">
      <w:pPr>
        <w:widowControl w:val="0"/>
        <w:shd w:fill="ffffff" w:val="clear"/>
        <w:spacing w:after="240" w:before="240"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240" w:before="240"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240" w:before="240"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240" w:before="240"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</w:t>
      </w:r>
    </w:p>
    <w:p w:rsidR="00000000" w:rsidDel="00000000" w:rsidP="00000000" w:rsidRDefault="00000000" w:rsidRPr="00000000" w14:paraId="00000013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Firma del representante legal o solicitante</w:t>
      </w:r>
    </w:p>
    <w:p w:rsidR="00000000" w:rsidDel="00000000" w:rsidP="00000000" w:rsidRDefault="00000000" w:rsidRPr="00000000" w14:paraId="00000014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día/mes/año</w:t>
      </w:r>
    </w:p>
    <w:p w:rsidR="00000000" w:rsidDel="00000000" w:rsidP="00000000" w:rsidRDefault="00000000" w:rsidRPr="00000000" w14:paraId="00000015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Lugar de elaboración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