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PRODUCCIÓN DE ÓPERA PRIMAS CON ESCUELAS DE CINE O CON ESPECIALIDAD EN CINE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/CXObYvQ/LDu/UMaqWnGLYsNA==">AMUW2mX6l/LpcNiSsocwxegpTEv3BiLMWPbF1hfXasEdMGkwjqdUBV8i0Kud5CIsNWKpJr9N7VqZ4VDXXbJSnJ1LOUxy3JKuc37wLQKmQn0vLgnBF74JqPY=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