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ENCUESTA  DE SATISFACCIÓN DEL PROCESO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MARQUE CON UNA X LA CASILLA ADECUADA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¿Cómo considera usted los medios a través de los cuáles el IMCINE da a conocer a la comunidad cinematográfica las convocatorias públicas para presentar sus proyectos?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A) Supera mis expectativas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B) Adecuados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C) Podría mejorar</w:t>
      </w:r>
    </w:p>
    <w:p w:rsidR="00000000" w:rsidDel="00000000" w:rsidP="00000000" w:rsidRDefault="00000000" w:rsidRPr="00000000" w14:paraId="00000009">
      <w:pPr>
        <w:spacing w:after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D) Insuficientes</w:t>
      </w:r>
    </w:p>
    <w:tbl>
      <w:tblPr>
        <w:tblStyle w:val="Table1"/>
        <w:tblW w:w="8838.0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trHeight w:val="1360" w:hRule="atLeast"/>
        </w:trPr>
        <w:tc>
          <w:tcPr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 A partir de la lectura que ha realizado de los lineamientos y anexos para participar en busca del apoyo deseado ¿Cree usted que éstas explican clara y satisfactoriamente sus objetivos, así como los procedimientos que habrán de seguirse para la selección de los proyectos que recibirán el apoyo de la Institución?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Excelentes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Resuelve mis necesidades y dudas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 útil, pero puede mejorar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Son confusas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 Respecto a los procesos de selección que usted ha leído ¿Le parecen ...?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Adecuados y transparentes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Correctos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Suficientes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Podrían mejorar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Incorrectos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ind w:left="72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4. ¿Con relación a los requisitos establecidos para participar ¿Cree usted son...?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Correctos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Necesarios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Algo confusos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Excesivos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Arial" w:cs="Arial" w:eastAsia="Arial" w:hAnsi="Arial"/>
          <w:sz w:val="18"/>
          <w:szCs w:val="18"/>
        </w:rPr>
      </w:pPr>
      <w:bookmarkStart w:colFirst="0" w:colLast="0" w:name="_heading=h.22dbjprrq10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vfylgx1wcp21" w:id="1"/>
      <w:bookmarkEnd w:id="1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5. ¿Cómo considera usted la atención proporcionada  por personal del Instituto?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n3w404x7oxfz" w:id="2"/>
      <w:bookmarkEnd w:id="2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Inmediata y amable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nq0bzb9rnp2l" w:id="3"/>
      <w:bookmarkEnd w:id="3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Tuve que esperar, pero contestaron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156i3f1noa1n" w:id="4"/>
      <w:bookmarkEnd w:id="4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Lenta, no entregaron completa la información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pmh0lv9xvhpy" w:id="5"/>
      <w:bookmarkEnd w:id="5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Insuficiente, pues no recibí respuesta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6. ¿Cómo considera usted el contenido y claridad de la convocatoria?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7. ¿Cómo considera usted el contenido y claridad de las bases de participación y anexos?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8. ¿Cómo considera usted los tiempos en el proceso de registro de proyectos?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9. ¿Cómo considera usted la facilidad en el proceso de entrega de documentos?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10. ¿Cómo considera usted el sistema para el registro de proyectos?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11. ¿Qué comentarios generales puede aportar con su experiencia en la plataforma al momento de postular?</w:t>
      </w:r>
    </w:p>
    <w:p w:rsidR="00000000" w:rsidDel="00000000" w:rsidP="00000000" w:rsidRDefault="00000000" w:rsidRPr="00000000" w14:paraId="0000003D">
      <w:pPr>
        <w:spacing w:after="240" w:before="240" w:line="240" w:lineRule="auto"/>
        <w:rPr>
          <w:rFonts w:ascii="Arial" w:cs="Arial" w:eastAsia="Arial" w:hAnsi="Arial"/>
          <w:sz w:val="18"/>
          <w:szCs w:val="18"/>
        </w:rPr>
      </w:pPr>
      <w:bookmarkStart w:colFirst="0" w:colLast="0" w:name="_heading=h.kp6krry8td1y" w:id="6"/>
      <w:bookmarkEnd w:id="6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Esta pregunta es abierta y ayudará a dirigir tus sugerencias, que son muy valiosas tanto en la producción como en las vías de atención hacia el postulante.</w:t>
      </w:r>
    </w:p>
    <w:p w:rsidR="00000000" w:rsidDel="00000000" w:rsidP="00000000" w:rsidRDefault="00000000" w:rsidRPr="00000000" w14:paraId="0000003E">
      <w:pPr>
        <w:spacing w:after="240" w:before="24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="240" w:lineRule="auto"/>
        <w:rPr>
          <w:rFonts w:ascii="Arial" w:cs="Arial" w:eastAsia="Arial" w:hAnsi="Arial"/>
          <w:color w:val="33475b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13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722348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lhRoOmCen79jMJok0hj9F8dzOA==">AMUW2mVF743TRxKgUXGpWWfrL87EupyjmN/3Pxt70EbY3RsM5zUVK4t9n5vPm4m7guSPQl9eSJ1E3wl6nI4/NeGoQ/avDrXDgpajN/5nn62HcVeOci3+azHjy3jElb4BqdFFwbwcBfBe82LtvTZ9IoVlYNVcsx8M5YlnomttfJg2odI/p+425MS1C1HwrlJOUC9MAb16WNFOihXg0qlXhQUW2sAPlOpSR+otUVze3XDp3ZnSWz7rLj7KA9FVthPmJwt1aQmX/UF2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2020-11-10T22:31:00Z</dcterms:created>
  <dc:creator>EsmeJofre</dc:creator>
</cp:coreProperties>
</file>