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bajo protesta de decir verdad, que la participación de quien suscribe y presenta el proyecto en la convocatoria 202X en la vertiente de Apoyo a la Producción, en la modalidad del Apoyo a la consolidación financiera de largometrajes del Programa “Fomento al Cine Mexicano del Instituto Mexicano de Cinematografía, no constituye un conflicto de intereses.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 anterior conforme a lo manifestado en los Lineamientos de Operación del Programa.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nrvUSyUWFxSPa+cefSQWaDi/g==">AMUW2mWA1Lfox/Scj6CX+NTFrEmrgyyWDdEiwbssnfBwQU4vS5BAnELluCLmfVJjivnR2j8U8HDtVYCIu6oSXp9eDrx6xaJvl/GdgRLsIcXxen7dZvrEyDY=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2020-11-05T02:59:00Z</dcterms:created>
  <dc:creator>eleane.oropeza</dc:creator>
</cp:coreProperties>
</file>