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los Lineamientos de Operación, Bases de Participación y Anexos, para la aplicación en la convocatoria 202X , en la modalidad de Apoyo a la consolidación financiera de largometrajes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fp/fjnnMFNkYabd+Ss45089Ow==">AMUW2mWEqL/LEs3o+bot4aiCEiu9FiV6YsTmcqFE8+6NRHIrE9Jmyh3I4D1HrMLNid/XM4Oezvp6BUI57KU7KuUF/uZp2wVZ0jAUoK6WhhBPWixJPo78iL0=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eleane.oropeza</dc:creator>
</cp:coreProperties>
</file>