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3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Modelo de presupuesto desglosado para el 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Estímulo para la Formación Audiovisual Independiente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24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siguiente modelo es un ejemplo de presupuesto desglosado para la solicitud de apoyo. Si tiene dudas favor de contactarnos vía correo electrónico: estimulo.formacion@imcine.gob.mx, o en el número de teléfono de la Dirección de Vinculación Regional y Comunitaria: 55 6552 0556, de lunes a viernes de 10 a 16 h, hora del centro.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10980"/>
        <w:tblGridChange w:id="0">
          <w:tblGrid>
            <w:gridCol w:w="2925"/>
            <w:gridCol w:w="10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Presupuesto 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Monto solicitado al EFAI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Duración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 ___ de ____ de 2022 al ___ de ____ de 2022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3945"/>
        <w:gridCol w:w="1635"/>
        <w:gridCol w:w="1440"/>
        <w:gridCol w:w="2610"/>
        <w:gridCol w:w="3165"/>
        <w:tblGridChange w:id="0">
          <w:tblGrid>
            <w:gridCol w:w="1095"/>
            <w:gridCol w:w="3945"/>
            <w:gridCol w:w="1635"/>
            <w:gridCol w:w="1440"/>
            <w:gridCol w:w="2610"/>
            <w:gridCol w:w="31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Cuenta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Rubro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Subtotal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Fuente de financiamiento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Gastos administrativos (máximo 10%)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 Insertar filas según sea necesario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41.3779527559059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6"/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Otros rubros y gastos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14"/>
                <w:szCs w:val="14"/>
                <w:rtl w:val="0"/>
              </w:rPr>
              <w:t xml:space="preserve"> Insertar filas según sea necesario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</w:t>
        <w:tab/>
        <w:tab/>
        <w:tab/>
        <w:tab/>
        <w:tab/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4A">
      <w:pPr>
        <w:pageBreakBefore w:val="0"/>
        <w:shd w:fill="ffffff" w:val="clea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y firma de la persona solicitante</w:t>
        <w:tab/>
        <w:tab/>
        <w:tab/>
        <w:tab/>
        <w:tab/>
        <w:tab/>
        <w:tab/>
        <w:tab/>
        <w:tab/>
        <w:tab/>
        <w:tab/>
        <w:tab/>
        <w:tab/>
        <w:t xml:space="preserve">día/mes/año</w:t>
      </w:r>
    </w:p>
    <w:p w:rsidR="00000000" w:rsidDel="00000000" w:rsidP="00000000" w:rsidRDefault="00000000" w:rsidRPr="00000000" w14:paraId="0000004B">
      <w:pPr>
        <w:pageBreakBefore w:val="0"/>
        <w:shd w:fill="ffffff" w:val="clear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(representante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del proyecto ante el Instituto en esta convocatoria)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8SsdDpYtb22jm8QWR9XcW+z7bg==">AMUW2mW6beC8zpQ/sGUwI7zJsywxOmCEtq13WiueQ4Lo422UYkRLa7oKEt6BzoncK3DaaCuEOEM+f/LATEDyvDVLJKNjqIOl3/qaoIuvKxYPNvDHZgw4Ef4=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