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inscripción para el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Estímulo para la Formación Audiovisual Independiente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proyecto </w:t>
      </w:r>
      <w:r w:rsidDel="00000000" w:rsidR="00000000" w:rsidRPr="00000000">
        <w:rPr>
          <w:sz w:val="20"/>
          <w:szCs w:val="20"/>
          <w:rtl w:val="0"/>
        </w:rPr>
        <w:t xml:space="preserve">para el que se solicita el estímulo en esta convocatoria: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520"/>
        <w:tblGridChange w:id="0">
          <w:tblGrid>
            <w:gridCol w:w="3480"/>
            <w:gridCol w:w="55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total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solicitado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___ de ____ de 2023 al ___ de ____ de 202_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inicio de las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formativas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término de las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formativas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Localidades (estados, municipios, comunidades) donde se desarrollará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Población(es) a la que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atiende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(hombres, mujeres, niños, población indígena,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1110"/>
        <w:gridCol w:w="1095"/>
        <w:gridCol w:w="1755"/>
        <w:tblGridChange w:id="0">
          <w:tblGrid>
            <w:gridCol w:w="5055"/>
            <w:gridCol w:w="1110"/>
            <w:gridCol w:w="1095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¿Se ha presentado con anterioridad este proyecto al IMCINE?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 (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(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¿Se cuenta con otro apoyo federal, estatal o municipal para la ejecución de este proyecto?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 (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(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¿Cuál(es)?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persona física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representante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convocatoria: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6975"/>
        <w:tblGridChange w:id="0">
          <w:tblGrid>
            <w:gridCol w:w="1980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Nacionalidad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RFC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Domicilio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colectivo, grupo o iniciativa </w:t>
      </w:r>
      <w:r w:rsidDel="00000000" w:rsidR="00000000" w:rsidRPr="00000000">
        <w:rPr>
          <w:sz w:val="20"/>
          <w:szCs w:val="20"/>
          <w:rtl w:val="0"/>
        </w:rPr>
        <w:t xml:space="preserve">que solicita el estímulo en esta convocatoria: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5775"/>
        <w:tblGridChange w:id="0">
          <w:tblGrid>
            <w:gridCol w:w="322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Página web y/o redes sociales (si las tienen).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inicio de actividades de manera conjunta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Años de trabajo conjunto y consecutivo en formación 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Localidades (estados, municipios) donde ha trabajado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Población(es) con la que ha trabajado (hombres, mujeres, niños, población indígena,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día/mes/año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Lugar de elaboración</w:t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convocatoria)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mDDUX65sUuLLhjAia/jBTxX7vQ==">AMUW2mXYOXgPY+R51upsaoYNOEipjzEZJGRFIMD014m2ZIBLnkhHQ9kOiqYUl/ICyZ5hehO/0HBCgRYVqkaDVEDBtqFeFDULYxKsdLVl9PG6+BYHdlMK6i8=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