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presupuesto desglosado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es el modelo de presupuesto desglosado que deberá utilizarse para la solicitud de apoyo. Si tiene dudas favor de contactarnos vía correo electrónico: estimulo.formacion@imcine.gob.mx, o en el número de teléfono de la Dirección de Vinculación Regional y Comunitaria: 55 6552 0556, de lunes a viernes de 10 a 16 hrs.,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0980"/>
        <w:tblGridChange w:id="0">
          <w:tblGrid>
            <w:gridCol w:w="2925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al EFAI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autorizado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(Este campo deberá permanecer vacío, y solo será necesario llenarlo en caso de que el Consejo de Evaluación decida autorizar un monto menor al solicitado por la persona representante del colectivo)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2024 al ___ de ____ de 2024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3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855"/>
        <w:gridCol w:w="3945"/>
        <w:gridCol w:w="4365"/>
        <w:tblGridChange w:id="0">
          <w:tblGrid>
            <w:gridCol w:w="1770"/>
            <w:gridCol w:w="3855"/>
            <w:gridCol w:w="3945"/>
            <w:gridCol w:w="4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de financiamiento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Gastos administrativos (máximo 10%)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41.3779527559059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rubros y gastos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59">
      <w:pPr>
        <w:pageBreakBefore w:val="0"/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5A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colectivo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o2i4lqicrC/XZlXU9gePM2/DDg==">CgMxLjA4AHIhMVNySHV3X0FKd05YRmt6VXZrLTJJMktsaXVrSXZZT25R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